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4A52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526"/>
        <w:gridCol w:w="2438"/>
        <w:gridCol w:w="1134"/>
        <w:gridCol w:w="1134"/>
        <w:gridCol w:w="869"/>
        <w:gridCol w:w="1258"/>
      </w:tblGrid>
      <w:tr w:rsidR="0084037E" w14:paraId="611894DE" w14:textId="77777777" w:rsidTr="00E359D8">
        <w:trPr>
          <w:trHeight w:val="370"/>
        </w:trPr>
        <w:tc>
          <w:tcPr>
            <w:tcW w:w="1526" w:type="dxa"/>
          </w:tcPr>
          <w:p w14:paraId="7AF400AE" w14:textId="77777777" w:rsidR="0084037E" w:rsidRDefault="00E0360C" w:rsidP="00C139B2">
            <w:pPr>
              <w:ind w:firstLineChars="100" w:firstLine="210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项目名称</w:t>
            </w:r>
          </w:p>
        </w:tc>
        <w:tc>
          <w:tcPr>
            <w:tcW w:w="2438" w:type="dxa"/>
          </w:tcPr>
          <w:p w14:paraId="7DCB0BB1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项目内涵</w:t>
            </w:r>
          </w:p>
        </w:tc>
        <w:tc>
          <w:tcPr>
            <w:tcW w:w="1134" w:type="dxa"/>
          </w:tcPr>
          <w:p w14:paraId="718C887F" w14:textId="77777777" w:rsidR="0084037E" w:rsidRPr="00E359D8" w:rsidRDefault="00E0360C">
            <w:pPr>
              <w:jc w:val="center"/>
            </w:pPr>
            <w:r w:rsidRPr="00E359D8">
              <w:rPr>
                <w:rFonts w:hint="eastAsia"/>
              </w:rPr>
              <w:t>除外内容</w:t>
            </w:r>
          </w:p>
        </w:tc>
        <w:tc>
          <w:tcPr>
            <w:tcW w:w="1134" w:type="dxa"/>
          </w:tcPr>
          <w:p w14:paraId="375D7270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计价单位</w:t>
            </w:r>
          </w:p>
        </w:tc>
        <w:tc>
          <w:tcPr>
            <w:tcW w:w="869" w:type="dxa"/>
          </w:tcPr>
          <w:p w14:paraId="16FC07BC" w14:textId="77777777" w:rsidR="0084037E" w:rsidRDefault="00E0360C" w:rsidP="00E359D8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价格(元</w:t>
            </w:r>
            <w:r w:rsidRPr="00E359D8">
              <w:t>)</w:t>
            </w:r>
          </w:p>
        </w:tc>
        <w:tc>
          <w:tcPr>
            <w:tcW w:w="1258" w:type="dxa"/>
          </w:tcPr>
          <w:p w14:paraId="5DC170FD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 w:rsidRPr="00E359D8">
              <w:rPr>
                <w:rFonts w:hint="eastAsia"/>
              </w:rPr>
              <w:t>备注</w:t>
            </w:r>
          </w:p>
        </w:tc>
      </w:tr>
      <w:tr w:rsidR="00B76206" w14:paraId="0400E610" w14:textId="77777777" w:rsidTr="00E359D8">
        <w:trPr>
          <w:trHeight w:val="777"/>
        </w:trPr>
        <w:tc>
          <w:tcPr>
            <w:tcW w:w="1526" w:type="dxa"/>
            <w:vAlign w:val="center"/>
          </w:tcPr>
          <w:p w14:paraId="0713E543" w14:textId="7979B284" w:rsidR="00B76206" w:rsidRPr="00AD4DBD" w:rsidRDefault="004114CE" w:rsidP="00B76206">
            <w:pPr>
              <w:jc w:val="left"/>
              <w:textAlignment w:val="baseline"/>
              <w:rPr>
                <w:sz w:val="18"/>
              </w:rPr>
            </w:pPr>
            <w:r w:rsidRPr="004114CE">
              <w:rPr>
                <w:rFonts w:hint="eastAsia"/>
                <w:sz w:val="18"/>
              </w:rPr>
              <w:t>辅酶Q10</w:t>
            </w:r>
          </w:p>
        </w:tc>
        <w:tc>
          <w:tcPr>
            <w:tcW w:w="2438" w:type="dxa"/>
            <w:vAlign w:val="center"/>
          </w:tcPr>
          <w:p w14:paraId="214F024D" w14:textId="557E0380" w:rsidR="00B76206" w:rsidRPr="00425D6F" w:rsidRDefault="004114CE" w:rsidP="00316BEA">
            <w:pPr>
              <w:jc w:val="left"/>
              <w:textAlignment w:val="baseline"/>
              <w:rPr>
                <w:sz w:val="18"/>
              </w:rPr>
            </w:pPr>
            <w:r w:rsidRPr="004114CE">
              <w:rPr>
                <w:rFonts w:hint="eastAsia"/>
                <w:sz w:val="18"/>
              </w:rPr>
              <w:t>1、营养检测，评估人体健康情况，体内含量不足时，及时补充治疗，预防疾病发生;2、血浆辅酶Q10水平降低，提示存在心血管疾病、辅酶Q10缺乏综合征、辅酶Q10缺乏相关的线粒体疾病的风险增加:3、日常服用辅酶Q10人群的用药检测:4、接受药物治疗期间辅酶Q10的含量监测，如他汀类药物治疗、B-受体阻断剂药物治疗、脑退化症药物治疗(帕金森氏症或阿尔茨海默症)。</w:t>
            </w:r>
          </w:p>
        </w:tc>
        <w:tc>
          <w:tcPr>
            <w:tcW w:w="1134" w:type="dxa"/>
            <w:vAlign w:val="center"/>
          </w:tcPr>
          <w:p w14:paraId="6F17F7F8" w14:textId="77777777" w:rsidR="00B76206" w:rsidRPr="00AD4DBD" w:rsidRDefault="00B76206" w:rsidP="00B7620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0E78C" w14:textId="71E934A6" w:rsidR="00B76206" w:rsidRPr="00AD4DBD" w:rsidRDefault="004114CE" w:rsidP="004114CE">
            <w:pPr>
              <w:ind w:firstLineChars="200" w:firstLine="36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869" w:type="dxa"/>
            <w:vAlign w:val="center"/>
          </w:tcPr>
          <w:p w14:paraId="230FA27A" w14:textId="33802530" w:rsidR="00B76206" w:rsidRPr="00AD4DBD" w:rsidRDefault="004114CE" w:rsidP="00425D6F">
            <w:pPr>
              <w:ind w:firstLineChars="100" w:firstLine="18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120</w:t>
            </w:r>
          </w:p>
        </w:tc>
        <w:tc>
          <w:tcPr>
            <w:tcW w:w="1258" w:type="dxa"/>
            <w:vAlign w:val="center"/>
          </w:tcPr>
          <w:p w14:paraId="29D8FA23" w14:textId="77777777" w:rsidR="00B76206" w:rsidRPr="00AD4DBD" w:rsidRDefault="00002F82" w:rsidP="00B76206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体检专用</w:t>
            </w:r>
          </w:p>
        </w:tc>
      </w:tr>
    </w:tbl>
    <w:p w14:paraId="3186A305" w14:textId="37BE6C0B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C17E66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002F82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CC06AD">
        <w:rPr>
          <w:rFonts w:hint="eastAsia"/>
          <w:sz w:val="24"/>
          <w:szCs w:val="24"/>
        </w:rPr>
        <w:t>2</w:t>
      </w:r>
      <w:r w:rsidR="00CC06AD">
        <w:rPr>
          <w:sz w:val="24"/>
          <w:szCs w:val="24"/>
        </w:rPr>
        <w:t>7</w:t>
      </w:r>
      <w:bookmarkStart w:id="0" w:name="_GoBack"/>
      <w:bookmarkEnd w:id="0"/>
      <w:r>
        <w:rPr>
          <w:rFonts w:hint="eastAsia"/>
          <w:sz w:val="24"/>
          <w:szCs w:val="24"/>
        </w:rPr>
        <w:t>日起执行</w:t>
      </w:r>
    </w:p>
    <w:p w14:paraId="1528BAEE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5697F435" w14:textId="41799250"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C17E66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002F82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CC06AD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B09C" w14:textId="77777777" w:rsidR="00514535" w:rsidRDefault="00514535" w:rsidP="00B76206">
      <w:r>
        <w:separator/>
      </w:r>
    </w:p>
  </w:endnote>
  <w:endnote w:type="continuationSeparator" w:id="0">
    <w:p w14:paraId="5BC81AD2" w14:textId="77777777" w:rsidR="00514535" w:rsidRDefault="00514535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621D" w14:textId="77777777" w:rsidR="00514535" w:rsidRDefault="00514535" w:rsidP="00B76206">
      <w:r>
        <w:separator/>
      </w:r>
    </w:p>
  </w:footnote>
  <w:footnote w:type="continuationSeparator" w:id="0">
    <w:p w14:paraId="41181796" w14:textId="77777777" w:rsidR="00514535" w:rsidRDefault="00514535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02F82"/>
    <w:rsid w:val="0001195A"/>
    <w:rsid w:val="000305C0"/>
    <w:rsid w:val="0007493F"/>
    <w:rsid w:val="000932A5"/>
    <w:rsid w:val="000A00E5"/>
    <w:rsid w:val="000E3561"/>
    <w:rsid w:val="0013490D"/>
    <w:rsid w:val="001D68AE"/>
    <w:rsid w:val="001F6AF0"/>
    <w:rsid w:val="001F78C1"/>
    <w:rsid w:val="00204312"/>
    <w:rsid w:val="00316BEA"/>
    <w:rsid w:val="003C7EFC"/>
    <w:rsid w:val="00402DD5"/>
    <w:rsid w:val="00404E91"/>
    <w:rsid w:val="00406C01"/>
    <w:rsid w:val="004114CE"/>
    <w:rsid w:val="00425D6F"/>
    <w:rsid w:val="004667EF"/>
    <w:rsid w:val="004C51C3"/>
    <w:rsid w:val="004D76BB"/>
    <w:rsid w:val="004F1B2A"/>
    <w:rsid w:val="00514535"/>
    <w:rsid w:val="00523105"/>
    <w:rsid w:val="00535140"/>
    <w:rsid w:val="00580604"/>
    <w:rsid w:val="005B0C75"/>
    <w:rsid w:val="00630620"/>
    <w:rsid w:val="006541C9"/>
    <w:rsid w:val="006D4689"/>
    <w:rsid w:val="006F6643"/>
    <w:rsid w:val="007A59E2"/>
    <w:rsid w:val="007C270E"/>
    <w:rsid w:val="008311FB"/>
    <w:rsid w:val="00832DDB"/>
    <w:rsid w:val="0084037E"/>
    <w:rsid w:val="008874B2"/>
    <w:rsid w:val="008912D5"/>
    <w:rsid w:val="008C3209"/>
    <w:rsid w:val="008E30F0"/>
    <w:rsid w:val="009014D0"/>
    <w:rsid w:val="0091575A"/>
    <w:rsid w:val="00A03562"/>
    <w:rsid w:val="00A14984"/>
    <w:rsid w:val="00A3757D"/>
    <w:rsid w:val="00A75115"/>
    <w:rsid w:val="00B76206"/>
    <w:rsid w:val="00BE2C41"/>
    <w:rsid w:val="00BE664F"/>
    <w:rsid w:val="00C02093"/>
    <w:rsid w:val="00C139B2"/>
    <w:rsid w:val="00C17E66"/>
    <w:rsid w:val="00C67C05"/>
    <w:rsid w:val="00CB6744"/>
    <w:rsid w:val="00CC06AD"/>
    <w:rsid w:val="00CC1A4D"/>
    <w:rsid w:val="00D57148"/>
    <w:rsid w:val="00E0360C"/>
    <w:rsid w:val="00E359D8"/>
    <w:rsid w:val="00EB2A0A"/>
    <w:rsid w:val="00EE4442"/>
    <w:rsid w:val="00F15EDE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67BBD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Liping Lu 陆丽萍</cp:lastModifiedBy>
  <cp:revision>65</cp:revision>
  <dcterms:created xsi:type="dcterms:W3CDTF">2022-06-16T00:05:00Z</dcterms:created>
  <dcterms:modified xsi:type="dcterms:W3CDTF">2025-05-13T01:11:00Z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