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3F" w:rsidRPr="0007493F" w:rsidRDefault="00E0360C" w:rsidP="0007493F">
      <w:pPr>
        <w:ind w:firstLineChars="600" w:firstLine="1807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嘉兴凯宜医院自主定价服务项目公示表</w:t>
      </w:r>
    </w:p>
    <w:tbl>
      <w:tblPr>
        <w:tblStyle w:val="a7"/>
        <w:tblW w:w="8359" w:type="dxa"/>
        <w:tblLayout w:type="fixed"/>
        <w:tblLook w:val="04A0" w:firstRow="1" w:lastRow="0" w:firstColumn="1" w:lastColumn="0" w:noHBand="0" w:noVBand="1"/>
      </w:tblPr>
      <w:tblGrid>
        <w:gridCol w:w="1526"/>
        <w:gridCol w:w="2438"/>
        <w:gridCol w:w="1134"/>
        <w:gridCol w:w="1134"/>
        <w:gridCol w:w="869"/>
        <w:gridCol w:w="1258"/>
      </w:tblGrid>
      <w:tr w:rsidR="0084037E" w:rsidTr="00E359D8">
        <w:trPr>
          <w:trHeight w:val="370"/>
        </w:trPr>
        <w:tc>
          <w:tcPr>
            <w:tcW w:w="1526" w:type="dxa"/>
          </w:tcPr>
          <w:p w:rsidR="0084037E" w:rsidRDefault="00E0360C" w:rsidP="00C139B2">
            <w:pPr>
              <w:ind w:firstLineChars="100" w:firstLine="210"/>
              <w:rPr>
                <w:sz w:val="18"/>
                <w:szCs w:val="18"/>
              </w:rPr>
            </w:pPr>
            <w:r w:rsidRPr="00E359D8">
              <w:rPr>
                <w:rFonts w:hint="eastAsia"/>
              </w:rPr>
              <w:t>项目名称</w:t>
            </w:r>
          </w:p>
        </w:tc>
        <w:tc>
          <w:tcPr>
            <w:tcW w:w="2438" w:type="dxa"/>
          </w:tcPr>
          <w:p w:rsidR="0084037E" w:rsidRDefault="00E0360C">
            <w:pPr>
              <w:jc w:val="center"/>
              <w:rPr>
                <w:sz w:val="18"/>
                <w:szCs w:val="18"/>
              </w:rPr>
            </w:pPr>
            <w:r w:rsidRPr="00E359D8">
              <w:rPr>
                <w:rFonts w:hint="eastAsia"/>
              </w:rPr>
              <w:t>项目内涵</w:t>
            </w:r>
          </w:p>
        </w:tc>
        <w:tc>
          <w:tcPr>
            <w:tcW w:w="1134" w:type="dxa"/>
          </w:tcPr>
          <w:p w:rsidR="0084037E" w:rsidRPr="00E359D8" w:rsidRDefault="00E0360C">
            <w:pPr>
              <w:jc w:val="center"/>
            </w:pPr>
            <w:r w:rsidRPr="00E359D8">
              <w:rPr>
                <w:rFonts w:hint="eastAsia"/>
              </w:rPr>
              <w:t>除外内容</w:t>
            </w:r>
          </w:p>
        </w:tc>
        <w:tc>
          <w:tcPr>
            <w:tcW w:w="1134" w:type="dxa"/>
          </w:tcPr>
          <w:p w:rsidR="0084037E" w:rsidRDefault="00E0360C">
            <w:pPr>
              <w:jc w:val="center"/>
              <w:rPr>
                <w:sz w:val="18"/>
                <w:szCs w:val="18"/>
              </w:rPr>
            </w:pPr>
            <w:r w:rsidRPr="00E359D8">
              <w:rPr>
                <w:rFonts w:hint="eastAsia"/>
              </w:rPr>
              <w:t>计价单位</w:t>
            </w:r>
          </w:p>
        </w:tc>
        <w:tc>
          <w:tcPr>
            <w:tcW w:w="869" w:type="dxa"/>
          </w:tcPr>
          <w:p w:rsidR="0084037E" w:rsidRDefault="00E0360C" w:rsidP="00E359D8">
            <w:pPr>
              <w:jc w:val="center"/>
              <w:rPr>
                <w:sz w:val="18"/>
                <w:szCs w:val="18"/>
              </w:rPr>
            </w:pPr>
            <w:r w:rsidRPr="00E359D8">
              <w:rPr>
                <w:rFonts w:hint="eastAsia"/>
              </w:rPr>
              <w:t>价格(元</w:t>
            </w:r>
            <w:r w:rsidRPr="00E359D8">
              <w:t>)</w:t>
            </w:r>
          </w:p>
        </w:tc>
        <w:tc>
          <w:tcPr>
            <w:tcW w:w="1258" w:type="dxa"/>
          </w:tcPr>
          <w:p w:rsidR="0084037E" w:rsidRDefault="00E0360C">
            <w:pPr>
              <w:jc w:val="center"/>
              <w:rPr>
                <w:sz w:val="18"/>
                <w:szCs w:val="18"/>
              </w:rPr>
            </w:pPr>
            <w:r w:rsidRPr="00E359D8">
              <w:rPr>
                <w:rFonts w:hint="eastAsia"/>
              </w:rPr>
              <w:t>备注</w:t>
            </w:r>
          </w:p>
        </w:tc>
      </w:tr>
      <w:tr w:rsidR="00B76206" w:rsidTr="00E359D8">
        <w:trPr>
          <w:trHeight w:val="777"/>
        </w:trPr>
        <w:tc>
          <w:tcPr>
            <w:tcW w:w="1526" w:type="dxa"/>
            <w:vAlign w:val="center"/>
          </w:tcPr>
          <w:p w:rsidR="00B76206" w:rsidRPr="00AD4DBD" w:rsidRDefault="00425D6F" w:rsidP="00B76206">
            <w:pPr>
              <w:jc w:val="left"/>
              <w:textAlignment w:val="baseline"/>
              <w:rPr>
                <w:sz w:val="18"/>
              </w:rPr>
            </w:pPr>
            <w:r w:rsidRPr="00425D6F">
              <w:rPr>
                <w:rFonts w:hint="eastAsia"/>
              </w:rPr>
              <w:t>系统微生态肿瘤康复多学科专家会诊费</w:t>
            </w:r>
          </w:p>
        </w:tc>
        <w:tc>
          <w:tcPr>
            <w:tcW w:w="2438" w:type="dxa"/>
            <w:vAlign w:val="center"/>
          </w:tcPr>
          <w:p w:rsidR="00B76206" w:rsidRPr="00425D6F" w:rsidRDefault="00425D6F" w:rsidP="00B76206">
            <w:pPr>
              <w:jc w:val="left"/>
              <w:textAlignment w:val="baseline"/>
              <w:rPr>
                <w:sz w:val="18"/>
              </w:rPr>
            </w:pPr>
            <w:r>
              <w:rPr>
                <w:rFonts w:hint="eastAsia"/>
              </w:rPr>
              <w:t>由复旦大学附属肿瘤医院，华中科技大学同济医学院附属同济医院，江苏大学附属人民医院，嘉二凯宜医院等专家团队多学科会诊</w:t>
            </w:r>
          </w:p>
        </w:tc>
        <w:tc>
          <w:tcPr>
            <w:tcW w:w="1134" w:type="dxa"/>
            <w:vAlign w:val="center"/>
          </w:tcPr>
          <w:p w:rsidR="00B76206" w:rsidRPr="00AD4DBD" w:rsidRDefault="00B76206" w:rsidP="00B7620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206" w:rsidRPr="00D04E26" w:rsidRDefault="00425D6F" w:rsidP="00D04E26">
            <w:pPr>
              <w:ind w:firstLineChars="200" w:firstLine="420"/>
              <w:jc w:val="left"/>
              <w:textAlignment w:val="baseline"/>
            </w:pPr>
            <w:r w:rsidRPr="00D04E26">
              <w:rPr>
                <w:rFonts w:hint="eastAsia"/>
              </w:rPr>
              <w:t>次</w:t>
            </w:r>
          </w:p>
        </w:tc>
        <w:tc>
          <w:tcPr>
            <w:tcW w:w="869" w:type="dxa"/>
            <w:vAlign w:val="center"/>
          </w:tcPr>
          <w:p w:rsidR="00B76206" w:rsidRPr="00AD4DBD" w:rsidRDefault="002B7DF0" w:rsidP="00D04E26">
            <w:pPr>
              <w:jc w:val="left"/>
              <w:textAlignment w:val="baseline"/>
              <w:rPr>
                <w:sz w:val="18"/>
              </w:rPr>
            </w:pPr>
            <w:r w:rsidRPr="00D04E26">
              <w:t>3980</w:t>
            </w:r>
          </w:p>
        </w:tc>
        <w:tc>
          <w:tcPr>
            <w:tcW w:w="1258" w:type="dxa"/>
            <w:vAlign w:val="center"/>
          </w:tcPr>
          <w:p w:rsidR="00B76206" w:rsidRPr="00AD4DBD" w:rsidRDefault="00B76206" w:rsidP="00B76206">
            <w:pPr>
              <w:jc w:val="left"/>
              <w:textAlignment w:val="baseline"/>
              <w:rPr>
                <w:sz w:val="18"/>
              </w:rPr>
            </w:pPr>
          </w:p>
        </w:tc>
      </w:tr>
      <w:tr w:rsidR="00B76206" w:rsidTr="00E359D8">
        <w:trPr>
          <w:trHeight w:val="777"/>
        </w:trPr>
        <w:tc>
          <w:tcPr>
            <w:tcW w:w="1526" w:type="dxa"/>
            <w:vAlign w:val="center"/>
          </w:tcPr>
          <w:p w:rsidR="00B76206" w:rsidRPr="00AD4DBD" w:rsidRDefault="00C67C05" w:rsidP="00B76206">
            <w:pPr>
              <w:jc w:val="left"/>
              <w:textAlignment w:val="baseline"/>
              <w:rPr>
                <w:sz w:val="18"/>
              </w:rPr>
            </w:pPr>
            <w:r>
              <w:rPr>
                <w:rFonts w:hint="eastAsia"/>
              </w:rPr>
              <w:t>特殊肿瘤康复</w:t>
            </w:r>
            <w:r w:rsidR="00425D6F" w:rsidRPr="00425D6F">
              <w:rPr>
                <w:rFonts w:hint="eastAsia"/>
              </w:rPr>
              <w:t>技术服务费</w:t>
            </w:r>
          </w:p>
        </w:tc>
        <w:tc>
          <w:tcPr>
            <w:tcW w:w="2438" w:type="dxa"/>
            <w:vAlign w:val="center"/>
          </w:tcPr>
          <w:p w:rsidR="00B76206" w:rsidRPr="00AD4DBD" w:rsidRDefault="00C17E66" w:rsidP="00B76206">
            <w:pPr>
              <w:jc w:val="left"/>
              <w:textAlignment w:val="baseline"/>
              <w:rPr>
                <w:sz w:val="18"/>
              </w:rPr>
            </w:pPr>
            <w:r>
              <w:rPr>
                <w:rFonts w:hint="eastAsia"/>
              </w:rPr>
              <w:t>糖代谢调节个性化化</w:t>
            </w:r>
            <w:r w:rsidR="00425D6F">
              <w:rPr>
                <w:rFonts w:hint="eastAsia"/>
              </w:rPr>
              <w:t>疗，免疫治疗，靶向治疗技术服务费</w:t>
            </w:r>
          </w:p>
        </w:tc>
        <w:tc>
          <w:tcPr>
            <w:tcW w:w="1134" w:type="dxa"/>
            <w:vAlign w:val="center"/>
          </w:tcPr>
          <w:p w:rsidR="00B76206" w:rsidRPr="00AD4DBD" w:rsidRDefault="00B76206" w:rsidP="00B7620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206" w:rsidRPr="00D04E26" w:rsidRDefault="00425D6F" w:rsidP="00D04E26">
            <w:pPr>
              <w:ind w:firstLineChars="200" w:firstLine="420"/>
              <w:jc w:val="left"/>
              <w:textAlignment w:val="baseline"/>
            </w:pPr>
            <w:r w:rsidRPr="00D04E26">
              <w:rPr>
                <w:rFonts w:hint="eastAsia"/>
              </w:rPr>
              <w:t>次</w:t>
            </w:r>
          </w:p>
        </w:tc>
        <w:tc>
          <w:tcPr>
            <w:tcW w:w="869" w:type="dxa"/>
            <w:vAlign w:val="center"/>
          </w:tcPr>
          <w:p w:rsidR="00B76206" w:rsidRPr="00AD4DBD" w:rsidRDefault="00425D6F" w:rsidP="00D04E26">
            <w:pPr>
              <w:jc w:val="left"/>
              <w:textAlignment w:val="baseline"/>
              <w:rPr>
                <w:sz w:val="18"/>
              </w:rPr>
            </w:pPr>
            <w:r w:rsidRPr="00D04E26">
              <w:rPr>
                <w:rFonts w:hint="eastAsia"/>
              </w:rPr>
              <w:t>6</w:t>
            </w:r>
            <w:r w:rsidRPr="00D04E26">
              <w:t>00</w:t>
            </w:r>
          </w:p>
        </w:tc>
        <w:tc>
          <w:tcPr>
            <w:tcW w:w="1258" w:type="dxa"/>
            <w:vAlign w:val="center"/>
          </w:tcPr>
          <w:p w:rsidR="00B76206" w:rsidRPr="00AD4DBD" w:rsidRDefault="00B76206" w:rsidP="00B76206">
            <w:pPr>
              <w:jc w:val="left"/>
              <w:textAlignment w:val="baseline"/>
              <w:rPr>
                <w:sz w:val="18"/>
              </w:rPr>
            </w:pPr>
          </w:p>
        </w:tc>
      </w:tr>
      <w:tr w:rsidR="00B76206" w:rsidTr="00E359D8">
        <w:trPr>
          <w:trHeight w:val="777"/>
        </w:trPr>
        <w:tc>
          <w:tcPr>
            <w:tcW w:w="1526" w:type="dxa"/>
            <w:vAlign w:val="center"/>
          </w:tcPr>
          <w:p w:rsidR="00B76206" w:rsidRPr="00AD4DBD" w:rsidRDefault="00425D6F" w:rsidP="00B76206">
            <w:pPr>
              <w:jc w:val="left"/>
              <w:textAlignment w:val="baseline"/>
              <w:rPr>
                <w:sz w:val="18"/>
              </w:rPr>
            </w:pPr>
            <w:r w:rsidRPr="00425D6F">
              <w:rPr>
                <w:rFonts w:hint="eastAsia"/>
              </w:rPr>
              <w:t>心理疏导服务费</w:t>
            </w:r>
          </w:p>
        </w:tc>
        <w:tc>
          <w:tcPr>
            <w:tcW w:w="2438" w:type="dxa"/>
            <w:vAlign w:val="center"/>
          </w:tcPr>
          <w:p w:rsidR="00B76206" w:rsidRPr="00AD4DBD" w:rsidRDefault="00425D6F" w:rsidP="00B76206">
            <w:pPr>
              <w:jc w:val="left"/>
              <w:textAlignment w:val="baseline"/>
              <w:rPr>
                <w:sz w:val="18"/>
              </w:rPr>
            </w:pPr>
            <w:r>
              <w:rPr>
                <w:rFonts w:hint="eastAsia"/>
              </w:rPr>
              <w:t>肿瘤患者心理疏导</w:t>
            </w:r>
          </w:p>
        </w:tc>
        <w:tc>
          <w:tcPr>
            <w:tcW w:w="1134" w:type="dxa"/>
            <w:vAlign w:val="center"/>
          </w:tcPr>
          <w:p w:rsidR="00B76206" w:rsidRPr="00AD4DBD" w:rsidRDefault="00B76206" w:rsidP="00B7620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206" w:rsidRPr="00AD4DBD" w:rsidRDefault="00425D6F" w:rsidP="00A91DE9">
            <w:pPr>
              <w:ind w:firstLineChars="200" w:firstLine="420"/>
              <w:jc w:val="left"/>
              <w:textAlignment w:val="baseline"/>
              <w:rPr>
                <w:sz w:val="18"/>
              </w:rPr>
            </w:pPr>
            <w:r w:rsidRPr="00D04E26">
              <w:rPr>
                <w:rFonts w:hint="eastAsia"/>
              </w:rPr>
              <w:t>次</w:t>
            </w:r>
          </w:p>
        </w:tc>
        <w:tc>
          <w:tcPr>
            <w:tcW w:w="869" w:type="dxa"/>
            <w:vAlign w:val="center"/>
          </w:tcPr>
          <w:p w:rsidR="00B76206" w:rsidRPr="00D04E26" w:rsidRDefault="00425D6F" w:rsidP="00D04E26">
            <w:pPr>
              <w:jc w:val="left"/>
              <w:textAlignment w:val="baseline"/>
            </w:pPr>
            <w:r w:rsidRPr="00D04E26">
              <w:rPr>
                <w:rFonts w:hint="eastAsia"/>
              </w:rPr>
              <w:t>1</w:t>
            </w:r>
            <w:r w:rsidRPr="00D04E26">
              <w:t>00</w:t>
            </w:r>
          </w:p>
        </w:tc>
        <w:tc>
          <w:tcPr>
            <w:tcW w:w="1258" w:type="dxa"/>
            <w:vAlign w:val="center"/>
          </w:tcPr>
          <w:p w:rsidR="00B76206" w:rsidRPr="00AD4DBD" w:rsidRDefault="00B76206" w:rsidP="00B76206">
            <w:pPr>
              <w:jc w:val="left"/>
              <w:textAlignment w:val="baseline"/>
              <w:rPr>
                <w:sz w:val="18"/>
              </w:rPr>
            </w:pPr>
          </w:p>
        </w:tc>
      </w:tr>
      <w:tr w:rsidR="00B76206" w:rsidTr="00E359D8">
        <w:trPr>
          <w:trHeight w:val="777"/>
        </w:trPr>
        <w:tc>
          <w:tcPr>
            <w:tcW w:w="1526" w:type="dxa"/>
            <w:vAlign w:val="center"/>
          </w:tcPr>
          <w:p w:rsidR="00B76206" w:rsidRPr="00AD4DBD" w:rsidRDefault="00B76206" w:rsidP="00B76206">
            <w:pPr>
              <w:jc w:val="left"/>
              <w:textAlignment w:val="baseline"/>
              <w:rPr>
                <w:sz w:val="18"/>
              </w:rPr>
            </w:pPr>
          </w:p>
        </w:tc>
        <w:tc>
          <w:tcPr>
            <w:tcW w:w="2438" w:type="dxa"/>
            <w:vAlign w:val="center"/>
          </w:tcPr>
          <w:p w:rsidR="00B76206" w:rsidRPr="00AD4DBD" w:rsidRDefault="00B76206" w:rsidP="00B76206">
            <w:pPr>
              <w:jc w:val="left"/>
              <w:textAlignment w:val="baseline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76206" w:rsidRPr="00AD4DBD" w:rsidRDefault="00B76206" w:rsidP="00B7620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206" w:rsidRPr="00AD4DBD" w:rsidRDefault="00B76206" w:rsidP="00B76206">
            <w:pPr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869" w:type="dxa"/>
            <w:vAlign w:val="center"/>
          </w:tcPr>
          <w:p w:rsidR="00B76206" w:rsidRPr="00AD4DBD" w:rsidRDefault="00B76206" w:rsidP="00B76206">
            <w:pPr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258" w:type="dxa"/>
            <w:vAlign w:val="center"/>
          </w:tcPr>
          <w:p w:rsidR="00B76206" w:rsidRPr="00AD4DBD" w:rsidRDefault="00B76206" w:rsidP="00B76206">
            <w:pPr>
              <w:jc w:val="left"/>
              <w:textAlignment w:val="baseline"/>
              <w:rPr>
                <w:sz w:val="18"/>
              </w:rPr>
            </w:pPr>
          </w:p>
        </w:tc>
      </w:tr>
      <w:tr w:rsidR="00B76206" w:rsidTr="00E359D8">
        <w:trPr>
          <w:trHeight w:val="777"/>
        </w:trPr>
        <w:tc>
          <w:tcPr>
            <w:tcW w:w="1526" w:type="dxa"/>
            <w:vAlign w:val="center"/>
          </w:tcPr>
          <w:p w:rsidR="00B76206" w:rsidRPr="00AD4DBD" w:rsidRDefault="00B76206" w:rsidP="00B76206">
            <w:pPr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438" w:type="dxa"/>
            <w:vAlign w:val="center"/>
          </w:tcPr>
          <w:p w:rsidR="00B76206" w:rsidRPr="00AD4DBD" w:rsidRDefault="00B76206" w:rsidP="00B76206">
            <w:pPr>
              <w:jc w:val="left"/>
              <w:textAlignment w:val="baseline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76206" w:rsidRPr="00AD4DBD" w:rsidRDefault="00B76206" w:rsidP="00B7620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206" w:rsidRPr="00AD4DBD" w:rsidRDefault="00B76206" w:rsidP="00B76206">
            <w:pPr>
              <w:jc w:val="center"/>
              <w:textAlignment w:val="baseline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869" w:type="dxa"/>
            <w:vAlign w:val="center"/>
          </w:tcPr>
          <w:p w:rsidR="00B76206" w:rsidRPr="00AD4DBD" w:rsidRDefault="00B76206" w:rsidP="00B7620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B76206" w:rsidRPr="00AD4DBD" w:rsidRDefault="00B76206" w:rsidP="00B76206">
            <w:pPr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B76206" w:rsidTr="00E359D8">
        <w:trPr>
          <w:trHeight w:val="777"/>
        </w:trPr>
        <w:tc>
          <w:tcPr>
            <w:tcW w:w="1526" w:type="dxa"/>
            <w:vAlign w:val="center"/>
          </w:tcPr>
          <w:p w:rsidR="00B76206" w:rsidRPr="00AD4DBD" w:rsidRDefault="00B76206" w:rsidP="00B76206">
            <w:pPr>
              <w:jc w:val="left"/>
              <w:textAlignment w:val="baseline"/>
              <w:rPr>
                <w:sz w:val="18"/>
              </w:rPr>
            </w:pPr>
          </w:p>
        </w:tc>
        <w:tc>
          <w:tcPr>
            <w:tcW w:w="2438" w:type="dxa"/>
            <w:vAlign w:val="center"/>
          </w:tcPr>
          <w:p w:rsidR="00B76206" w:rsidRPr="00AD4DBD" w:rsidRDefault="00B76206" w:rsidP="00B76206">
            <w:pPr>
              <w:jc w:val="left"/>
              <w:textAlignment w:val="baseline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76206" w:rsidRPr="00AD4DBD" w:rsidRDefault="00B76206" w:rsidP="00B7620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206" w:rsidRPr="00AD4DBD" w:rsidRDefault="00B76206" w:rsidP="00B76206">
            <w:pPr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869" w:type="dxa"/>
            <w:vAlign w:val="center"/>
          </w:tcPr>
          <w:p w:rsidR="00B76206" w:rsidRPr="00AD4DBD" w:rsidRDefault="00B76206" w:rsidP="00B76206">
            <w:pPr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258" w:type="dxa"/>
            <w:vAlign w:val="center"/>
          </w:tcPr>
          <w:p w:rsidR="00B76206" w:rsidRPr="00AD4DBD" w:rsidRDefault="00B76206" w:rsidP="00B76206">
            <w:pPr>
              <w:jc w:val="left"/>
              <w:textAlignment w:val="baseline"/>
              <w:rPr>
                <w:sz w:val="18"/>
              </w:rPr>
            </w:pPr>
          </w:p>
        </w:tc>
      </w:tr>
    </w:tbl>
    <w:p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 w:rsidR="00C17E66"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</w:t>
      </w:r>
      <w:r w:rsidR="00F1373D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F1373D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日起执行</w:t>
      </w:r>
    </w:p>
    <w:p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84037E" w:rsidRDefault="00E0360C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嘉兴凯宜医院 </w:t>
      </w:r>
      <w:r>
        <w:rPr>
          <w:sz w:val="24"/>
          <w:szCs w:val="24"/>
        </w:rPr>
        <w:t xml:space="preserve">                         </w:t>
      </w:r>
      <w:r w:rsidR="00C17E66">
        <w:rPr>
          <w:sz w:val="24"/>
          <w:szCs w:val="24"/>
        </w:rPr>
        <w:t xml:space="preserve">                            2025</w:t>
      </w:r>
      <w:r w:rsidR="001D68AE">
        <w:rPr>
          <w:rFonts w:hint="eastAsia"/>
          <w:sz w:val="24"/>
          <w:szCs w:val="24"/>
        </w:rPr>
        <w:t>年</w:t>
      </w:r>
      <w:r w:rsidR="00C17E66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F1373D">
        <w:rPr>
          <w:rFonts w:hint="eastAsia"/>
          <w:sz w:val="24"/>
          <w:szCs w:val="24"/>
        </w:rPr>
        <w:t>2</w:t>
      </w:r>
      <w:r w:rsidR="00F1373D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sectPr w:rsidR="0084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ED" w:rsidRDefault="00D402ED" w:rsidP="00B76206">
      <w:r>
        <w:separator/>
      </w:r>
    </w:p>
  </w:endnote>
  <w:endnote w:type="continuationSeparator" w:id="0">
    <w:p w:rsidR="00D402ED" w:rsidRDefault="00D402ED" w:rsidP="00B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ED" w:rsidRDefault="00D402ED" w:rsidP="00B76206">
      <w:r>
        <w:separator/>
      </w:r>
    </w:p>
  </w:footnote>
  <w:footnote w:type="continuationSeparator" w:id="0">
    <w:p w:rsidR="00D402ED" w:rsidRDefault="00D402ED" w:rsidP="00B7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1195A"/>
    <w:rsid w:val="000305C0"/>
    <w:rsid w:val="0007493F"/>
    <w:rsid w:val="000932A5"/>
    <w:rsid w:val="000A00E5"/>
    <w:rsid w:val="0013490D"/>
    <w:rsid w:val="001D68AE"/>
    <w:rsid w:val="001F6AF0"/>
    <w:rsid w:val="001F78C1"/>
    <w:rsid w:val="00204312"/>
    <w:rsid w:val="002B7DF0"/>
    <w:rsid w:val="003C7EFC"/>
    <w:rsid w:val="00402DD5"/>
    <w:rsid w:val="00404E91"/>
    <w:rsid w:val="00406C01"/>
    <w:rsid w:val="00425D6F"/>
    <w:rsid w:val="004667EF"/>
    <w:rsid w:val="004C51C3"/>
    <w:rsid w:val="004D76BB"/>
    <w:rsid w:val="00523105"/>
    <w:rsid w:val="00535140"/>
    <w:rsid w:val="00580604"/>
    <w:rsid w:val="00630620"/>
    <w:rsid w:val="006541C9"/>
    <w:rsid w:val="006D4689"/>
    <w:rsid w:val="006F6643"/>
    <w:rsid w:val="007C270E"/>
    <w:rsid w:val="008311FB"/>
    <w:rsid w:val="00832DDB"/>
    <w:rsid w:val="0084037E"/>
    <w:rsid w:val="008874B2"/>
    <w:rsid w:val="008912D5"/>
    <w:rsid w:val="008C3209"/>
    <w:rsid w:val="008E30F0"/>
    <w:rsid w:val="009014D0"/>
    <w:rsid w:val="0091575A"/>
    <w:rsid w:val="00A03562"/>
    <w:rsid w:val="00A14984"/>
    <w:rsid w:val="00A3757D"/>
    <w:rsid w:val="00A91DE9"/>
    <w:rsid w:val="00B76206"/>
    <w:rsid w:val="00BE2C41"/>
    <w:rsid w:val="00BE664F"/>
    <w:rsid w:val="00C139B2"/>
    <w:rsid w:val="00C17E66"/>
    <w:rsid w:val="00C67C05"/>
    <w:rsid w:val="00CB6744"/>
    <w:rsid w:val="00CC1A4D"/>
    <w:rsid w:val="00D04E26"/>
    <w:rsid w:val="00D402ED"/>
    <w:rsid w:val="00E0360C"/>
    <w:rsid w:val="00E359D8"/>
    <w:rsid w:val="00EB2A0A"/>
    <w:rsid w:val="00EE4442"/>
    <w:rsid w:val="00F1373D"/>
    <w:rsid w:val="00F15EDE"/>
    <w:rsid w:val="00F561D7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E7FB0"/>
  <w15:docId w15:val="{84457C4A-2338-4582-A0B5-DDE812B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Liping Lu 陆丽萍</cp:lastModifiedBy>
  <cp:revision>63</cp:revision>
  <dcterms:created xsi:type="dcterms:W3CDTF">2022-06-16T00:05:00Z</dcterms:created>
  <dcterms:modified xsi:type="dcterms:W3CDTF">2025-03-25T09:43:00Z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54CBF3D45BDA4AFBB2FA45F107F79315</vt:lpwstr>
  </property>
</Properties>
</file>