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23" w:rsidRDefault="00F91CDA" w:rsidP="00CF3031">
      <w:pPr>
        <w:ind w:firstLineChars="500" w:firstLine="1506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嘉兴凯宜医院特需医疗服务项目公示表</w:t>
      </w:r>
    </w:p>
    <w:p w:rsidR="00100823" w:rsidRDefault="00100823">
      <w:pPr>
        <w:ind w:firstLineChars="600" w:firstLine="1807"/>
        <w:rPr>
          <w:rFonts w:ascii="宋体" w:eastAsia="宋体" w:hAnsi="宋体" w:cs="宋体"/>
          <w:b/>
          <w:sz w:val="30"/>
          <w:szCs w:val="30"/>
        </w:rPr>
      </w:pPr>
    </w:p>
    <w:tbl>
      <w:tblPr>
        <w:tblStyle w:val="a7"/>
        <w:tblpPr w:leftFromText="180" w:rightFromText="180" w:vertAnchor="text" w:horzAnchor="page" w:tblpX="1829" w:tblpY="56"/>
        <w:tblOverlap w:val="never"/>
        <w:tblW w:w="8500" w:type="dxa"/>
        <w:tblLook w:val="04A0" w:firstRow="1" w:lastRow="0" w:firstColumn="1" w:lastColumn="0" w:noHBand="0" w:noVBand="1"/>
      </w:tblPr>
      <w:tblGrid>
        <w:gridCol w:w="1278"/>
        <w:gridCol w:w="2300"/>
        <w:gridCol w:w="1317"/>
        <w:gridCol w:w="983"/>
        <w:gridCol w:w="1044"/>
        <w:gridCol w:w="1578"/>
      </w:tblGrid>
      <w:tr w:rsidR="00100823">
        <w:trPr>
          <w:trHeight w:val="370"/>
        </w:trPr>
        <w:tc>
          <w:tcPr>
            <w:tcW w:w="1278" w:type="dxa"/>
          </w:tcPr>
          <w:p w:rsidR="00100823" w:rsidRDefault="00F91C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2300" w:type="dxa"/>
          </w:tcPr>
          <w:p w:rsidR="00100823" w:rsidRDefault="00F91C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项目内涵</w:t>
            </w:r>
          </w:p>
        </w:tc>
        <w:tc>
          <w:tcPr>
            <w:tcW w:w="1317" w:type="dxa"/>
          </w:tcPr>
          <w:p w:rsidR="00100823" w:rsidRDefault="00F91C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除外内容</w:t>
            </w:r>
          </w:p>
        </w:tc>
        <w:tc>
          <w:tcPr>
            <w:tcW w:w="983" w:type="dxa"/>
          </w:tcPr>
          <w:p w:rsidR="00100823" w:rsidRDefault="00F91C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计价单位</w:t>
            </w:r>
          </w:p>
        </w:tc>
        <w:tc>
          <w:tcPr>
            <w:tcW w:w="1044" w:type="dxa"/>
          </w:tcPr>
          <w:p w:rsidR="00100823" w:rsidRDefault="00F91CDA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价格(元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78" w:type="dxa"/>
          </w:tcPr>
          <w:p w:rsidR="00100823" w:rsidRDefault="00F91C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100823">
        <w:trPr>
          <w:trHeight w:val="3410"/>
        </w:trPr>
        <w:tc>
          <w:tcPr>
            <w:tcW w:w="1278" w:type="dxa"/>
          </w:tcPr>
          <w:p w:rsidR="00100823" w:rsidRDefault="0010082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00823" w:rsidRDefault="002F510F" w:rsidP="008B13B9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特需</w:t>
            </w:r>
            <w:r w:rsidR="00F91CDA">
              <w:rPr>
                <w:rFonts w:hint="eastAsia"/>
                <w:sz w:val="18"/>
                <w:szCs w:val="18"/>
              </w:rPr>
              <w:t>门诊服务（</w:t>
            </w:r>
            <w:r w:rsidR="00121D5E">
              <w:rPr>
                <w:rFonts w:hint="eastAsia"/>
                <w:sz w:val="18"/>
                <w:szCs w:val="18"/>
              </w:rPr>
              <w:t>儿科</w:t>
            </w:r>
            <w:r>
              <w:rPr>
                <w:rFonts w:hint="eastAsia"/>
                <w:sz w:val="18"/>
                <w:szCs w:val="18"/>
              </w:rPr>
              <w:t>夜门诊</w:t>
            </w:r>
            <w:r w:rsidR="00F91CD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00" w:type="dxa"/>
          </w:tcPr>
          <w:p w:rsidR="00100823" w:rsidRPr="00A50EA4" w:rsidRDefault="00121D5E" w:rsidP="006E0AAF">
            <w:pPr>
              <w:spacing w:line="360" w:lineRule="auto"/>
              <w:rPr>
                <w:sz w:val="18"/>
                <w:szCs w:val="18"/>
              </w:rPr>
            </w:pPr>
            <w:r w:rsidRPr="00121D5E">
              <w:rPr>
                <w:rFonts w:hint="eastAsia"/>
                <w:sz w:val="18"/>
                <w:szCs w:val="18"/>
              </w:rPr>
              <w:t>为</w:t>
            </w:r>
            <w:r>
              <w:rPr>
                <w:rFonts w:hint="eastAsia"/>
                <w:sz w:val="18"/>
                <w:szCs w:val="18"/>
              </w:rPr>
              <w:t>患</w:t>
            </w:r>
            <w:r w:rsidR="006E0AAF">
              <w:rPr>
                <w:rFonts w:hint="eastAsia"/>
                <w:sz w:val="18"/>
                <w:szCs w:val="18"/>
              </w:rPr>
              <w:t>儿</w:t>
            </w:r>
            <w:r w:rsidRPr="00121D5E">
              <w:rPr>
                <w:rFonts w:hint="eastAsia"/>
                <w:sz w:val="18"/>
                <w:szCs w:val="18"/>
              </w:rPr>
              <w:t>提供更加</w:t>
            </w:r>
            <w:r w:rsidR="00A50EA4">
              <w:rPr>
                <w:rFonts w:hint="eastAsia"/>
                <w:sz w:val="18"/>
                <w:szCs w:val="18"/>
              </w:rPr>
              <w:t>方便</w:t>
            </w:r>
            <w:r w:rsidRPr="00121D5E">
              <w:rPr>
                <w:rFonts w:hint="eastAsia"/>
                <w:sz w:val="18"/>
                <w:szCs w:val="18"/>
              </w:rPr>
              <w:t>的医疗服务</w:t>
            </w:r>
            <w:r w:rsidR="006E0AAF">
              <w:rPr>
                <w:rFonts w:hint="eastAsia"/>
                <w:sz w:val="18"/>
                <w:szCs w:val="18"/>
              </w:rPr>
              <w:t>，</w:t>
            </w:r>
            <w:r w:rsidRPr="00121D5E">
              <w:rPr>
                <w:rFonts w:hint="eastAsia"/>
                <w:sz w:val="18"/>
                <w:szCs w:val="18"/>
              </w:rPr>
              <w:t>进一步提升</w:t>
            </w:r>
            <w:r>
              <w:rPr>
                <w:rFonts w:hint="eastAsia"/>
                <w:sz w:val="18"/>
                <w:szCs w:val="18"/>
              </w:rPr>
              <w:t>患</w:t>
            </w:r>
            <w:r w:rsidR="006E0AAF">
              <w:rPr>
                <w:rFonts w:hint="eastAsia"/>
                <w:sz w:val="18"/>
                <w:szCs w:val="18"/>
              </w:rPr>
              <w:t>儿</w:t>
            </w:r>
            <w:bookmarkStart w:id="0" w:name="_GoBack"/>
            <w:bookmarkEnd w:id="0"/>
            <w:r w:rsidR="006C2D8D">
              <w:rPr>
                <w:rFonts w:hint="eastAsia"/>
                <w:sz w:val="18"/>
                <w:szCs w:val="18"/>
              </w:rPr>
              <w:t>及家长的就医体验，儿科医生利用夜间休息时间出诊。</w:t>
            </w:r>
          </w:p>
        </w:tc>
        <w:tc>
          <w:tcPr>
            <w:tcW w:w="1317" w:type="dxa"/>
          </w:tcPr>
          <w:p w:rsidR="00100823" w:rsidRDefault="0010082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8B13B9" w:rsidRDefault="008B13B9" w:rsidP="008B13B9">
            <w:pPr>
              <w:spacing w:line="720" w:lineRule="auto"/>
              <w:rPr>
                <w:sz w:val="18"/>
                <w:szCs w:val="18"/>
              </w:rPr>
            </w:pPr>
          </w:p>
          <w:p w:rsidR="00100823" w:rsidRDefault="00F91CDA" w:rsidP="00BE74DB">
            <w:pPr>
              <w:spacing w:line="720" w:lineRule="auto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044" w:type="dxa"/>
          </w:tcPr>
          <w:p w:rsidR="00100823" w:rsidRDefault="00100823">
            <w:pPr>
              <w:spacing w:line="720" w:lineRule="auto"/>
              <w:ind w:firstLineChars="200" w:firstLine="360"/>
              <w:jc w:val="center"/>
              <w:rPr>
                <w:sz w:val="18"/>
                <w:szCs w:val="18"/>
              </w:rPr>
            </w:pPr>
          </w:p>
          <w:p w:rsidR="00100823" w:rsidRDefault="00A50EA4">
            <w:pPr>
              <w:spacing w:line="720" w:lineRule="auto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1D5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100823" w:rsidRDefault="0010082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00823" w:rsidRDefault="0010082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00823" w:rsidRDefault="0010082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100823" w:rsidRDefault="00100823">
      <w:pPr>
        <w:rPr>
          <w:rFonts w:ascii="MingLiU_HKSCS-ExtB" w:eastAsia="MingLiU_HKSCS-ExtB" w:hAnsi="MingLiU_HKSCS-ExtB"/>
          <w:b/>
          <w:sz w:val="30"/>
          <w:szCs w:val="30"/>
        </w:rPr>
      </w:pPr>
    </w:p>
    <w:p w:rsidR="00100823" w:rsidRDefault="00F91C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</w:t>
      </w:r>
      <w:r w:rsidR="00234C56">
        <w:rPr>
          <w:sz w:val="24"/>
          <w:szCs w:val="24"/>
        </w:rPr>
        <w:t xml:space="preserve"> 2024</w:t>
      </w:r>
      <w:r>
        <w:rPr>
          <w:rFonts w:hint="eastAsia"/>
          <w:sz w:val="24"/>
          <w:szCs w:val="24"/>
        </w:rPr>
        <w:t>年</w:t>
      </w:r>
      <w:r w:rsidR="00234C56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234C56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日起执行</w:t>
      </w:r>
    </w:p>
    <w:p w:rsidR="00100823" w:rsidRDefault="00F91C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100823" w:rsidRDefault="00F91C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嘉兴凯宜医院医保办</w:t>
      </w:r>
    </w:p>
    <w:p w:rsidR="00100823" w:rsidRDefault="00F91C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50EA4">
        <w:rPr>
          <w:sz w:val="24"/>
          <w:szCs w:val="24"/>
        </w:rPr>
        <w:t xml:space="preserve">                         </w:t>
      </w:r>
      <w:r w:rsidR="00234C56">
        <w:rPr>
          <w:sz w:val="24"/>
          <w:szCs w:val="24"/>
        </w:rPr>
        <w:t xml:space="preserve">   </w:t>
      </w:r>
      <w:r w:rsidR="00A50EA4">
        <w:rPr>
          <w:sz w:val="24"/>
          <w:szCs w:val="24"/>
        </w:rPr>
        <w:t xml:space="preserve">  </w:t>
      </w:r>
      <w:r w:rsidR="00234C56">
        <w:rPr>
          <w:sz w:val="24"/>
          <w:szCs w:val="24"/>
        </w:rPr>
        <w:t xml:space="preserve">2024 </w:t>
      </w:r>
      <w:r>
        <w:rPr>
          <w:rFonts w:hint="eastAsia"/>
          <w:sz w:val="24"/>
          <w:szCs w:val="24"/>
        </w:rPr>
        <w:t>年</w:t>
      </w:r>
      <w:r w:rsidR="00234C56"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234C56">
        <w:rPr>
          <w:sz w:val="24"/>
          <w:szCs w:val="24"/>
        </w:rPr>
        <w:t>19</w:t>
      </w:r>
      <w:r>
        <w:rPr>
          <w:rFonts w:hint="eastAsia"/>
          <w:sz w:val="24"/>
          <w:szCs w:val="24"/>
        </w:rPr>
        <w:t>日</w:t>
      </w:r>
    </w:p>
    <w:sectPr w:rsidR="00100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4EB" w:rsidRDefault="006C04EB" w:rsidP="008B13B9">
      <w:r>
        <w:separator/>
      </w:r>
    </w:p>
  </w:endnote>
  <w:endnote w:type="continuationSeparator" w:id="0">
    <w:p w:rsidR="006C04EB" w:rsidRDefault="006C04EB" w:rsidP="008B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4EB" w:rsidRDefault="006C04EB" w:rsidP="008B13B9">
      <w:r>
        <w:separator/>
      </w:r>
    </w:p>
  </w:footnote>
  <w:footnote w:type="continuationSeparator" w:id="0">
    <w:p w:rsidR="006C04EB" w:rsidRDefault="006C04EB" w:rsidP="008B1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CAD89B"/>
    <w:multiLevelType w:val="singleLevel"/>
    <w:tmpl w:val="C9CAD89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MjkyYTExOTJkNDQ0NDkxYTJjZTEwMGYwZjZiYjkifQ=="/>
  </w:docVars>
  <w:rsids>
    <w:rsidRoot w:val="006D4689"/>
    <w:rsid w:val="000305C0"/>
    <w:rsid w:val="000618A8"/>
    <w:rsid w:val="00074B19"/>
    <w:rsid w:val="000932A5"/>
    <w:rsid w:val="000A00E5"/>
    <w:rsid w:val="000E5B76"/>
    <w:rsid w:val="000F207D"/>
    <w:rsid w:val="00100823"/>
    <w:rsid w:val="00121D5E"/>
    <w:rsid w:val="0013490D"/>
    <w:rsid w:val="001801C7"/>
    <w:rsid w:val="00183245"/>
    <w:rsid w:val="001F78C1"/>
    <w:rsid w:val="00234C56"/>
    <w:rsid w:val="00256B02"/>
    <w:rsid w:val="002733C8"/>
    <w:rsid w:val="002F0062"/>
    <w:rsid w:val="002F510F"/>
    <w:rsid w:val="002F6A6A"/>
    <w:rsid w:val="002F7A12"/>
    <w:rsid w:val="003C7EFC"/>
    <w:rsid w:val="00404E91"/>
    <w:rsid w:val="00406C01"/>
    <w:rsid w:val="004667EF"/>
    <w:rsid w:val="004C51C3"/>
    <w:rsid w:val="004F76DB"/>
    <w:rsid w:val="00523105"/>
    <w:rsid w:val="00526F8C"/>
    <w:rsid w:val="00535140"/>
    <w:rsid w:val="00580604"/>
    <w:rsid w:val="00630620"/>
    <w:rsid w:val="006A658B"/>
    <w:rsid w:val="006C04EB"/>
    <w:rsid w:val="006C2D8D"/>
    <w:rsid w:val="006D4689"/>
    <w:rsid w:val="006E0AAF"/>
    <w:rsid w:val="006F6643"/>
    <w:rsid w:val="00770B24"/>
    <w:rsid w:val="007A127F"/>
    <w:rsid w:val="007B038B"/>
    <w:rsid w:val="007C270E"/>
    <w:rsid w:val="008311FB"/>
    <w:rsid w:val="00832DDB"/>
    <w:rsid w:val="008874B2"/>
    <w:rsid w:val="008912D5"/>
    <w:rsid w:val="008B13B9"/>
    <w:rsid w:val="008C3209"/>
    <w:rsid w:val="008E30F0"/>
    <w:rsid w:val="008F140A"/>
    <w:rsid w:val="009014D0"/>
    <w:rsid w:val="0091575A"/>
    <w:rsid w:val="00937649"/>
    <w:rsid w:val="009A006B"/>
    <w:rsid w:val="009E04F9"/>
    <w:rsid w:val="00A004B8"/>
    <w:rsid w:val="00A03562"/>
    <w:rsid w:val="00A43181"/>
    <w:rsid w:val="00A50EA4"/>
    <w:rsid w:val="00AB216C"/>
    <w:rsid w:val="00AF0761"/>
    <w:rsid w:val="00B57D18"/>
    <w:rsid w:val="00BB501B"/>
    <w:rsid w:val="00BE2C41"/>
    <w:rsid w:val="00BE664F"/>
    <w:rsid w:val="00BE74DB"/>
    <w:rsid w:val="00CB6744"/>
    <w:rsid w:val="00CC1A4D"/>
    <w:rsid w:val="00CF3031"/>
    <w:rsid w:val="00DF3541"/>
    <w:rsid w:val="00EB2A0A"/>
    <w:rsid w:val="00F15EDE"/>
    <w:rsid w:val="00F561D7"/>
    <w:rsid w:val="00F91CDA"/>
    <w:rsid w:val="01A73D87"/>
    <w:rsid w:val="01F114A6"/>
    <w:rsid w:val="0F397BD0"/>
    <w:rsid w:val="147026FF"/>
    <w:rsid w:val="17AF79E2"/>
    <w:rsid w:val="20C31E08"/>
    <w:rsid w:val="20F46465"/>
    <w:rsid w:val="26E825C8"/>
    <w:rsid w:val="2CC354D5"/>
    <w:rsid w:val="337376BE"/>
    <w:rsid w:val="37526C50"/>
    <w:rsid w:val="42E3216A"/>
    <w:rsid w:val="45DB7E01"/>
    <w:rsid w:val="48217291"/>
    <w:rsid w:val="485338EE"/>
    <w:rsid w:val="4B693428"/>
    <w:rsid w:val="4E467A51"/>
    <w:rsid w:val="5CA2679A"/>
    <w:rsid w:val="5CEE378D"/>
    <w:rsid w:val="614066FC"/>
    <w:rsid w:val="68461EC5"/>
    <w:rsid w:val="694766FF"/>
    <w:rsid w:val="6BF80185"/>
    <w:rsid w:val="703B4AE4"/>
    <w:rsid w:val="75862CA5"/>
    <w:rsid w:val="75D05CCE"/>
    <w:rsid w:val="7EB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B17CD"/>
  <w15:docId w15:val="{EC54DCA2-E0EE-4E03-9427-4891A737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JXKYW062</cp:lastModifiedBy>
  <cp:revision>14</cp:revision>
  <dcterms:created xsi:type="dcterms:W3CDTF">2024-03-20T01:19:00Z</dcterms:created>
  <dcterms:modified xsi:type="dcterms:W3CDTF">2024-11-19T02:19:00Z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896DE5F46F9F44DB86637B2D866A3E60_12</vt:lpwstr>
  </property>
</Properties>
</file>